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864F" w14:textId="77777777" w:rsidR="00F35AF7" w:rsidRPr="0083449F" w:rsidRDefault="00EB6FB9" w:rsidP="001049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 xml:space="preserve">TORS NATIONAL CONSULTANT FOR DEVELOPMENT OF </w:t>
      </w:r>
      <w:r w:rsidR="00600BB2" w:rsidRPr="0083449F">
        <w:rPr>
          <w:rFonts w:ascii="Arial" w:hAnsi="Arial" w:cs="Arial"/>
          <w:b/>
          <w:sz w:val="24"/>
          <w:szCs w:val="24"/>
        </w:rPr>
        <w:t xml:space="preserve">SOP AND </w:t>
      </w:r>
      <w:r w:rsidRPr="0083449F">
        <w:rPr>
          <w:rFonts w:ascii="Arial" w:hAnsi="Arial" w:cs="Arial"/>
          <w:b/>
          <w:sz w:val="24"/>
          <w:szCs w:val="24"/>
        </w:rPr>
        <w:t>G</w:t>
      </w:r>
      <w:r w:rsidR="00541281" w:rsidRPr="0083449F">
        <w:rPr>
          <w:rFonts w:ascii="Arial" w:hAnsi="Arial" w:cs="Arial"/>
          <w:b/>
          <w:sz w:val="24"/>
          <w:szCs w:val="24"/>
        </w:rPr>
        <w:t>U</w:t>
      </w:r>
      <w:r w:rsidRPr="0083449F">
        <w:rPr>
          <w:rFonts w:ascii="Arial" w:hAnsi="Arial" w:cs="Arial"/>
          <w:b/>
          <w:sz w:val="24"/>
          <w:szCs w:val="24"/>
        </w:rPr>
        <w:t>ID</w:t>
      </w:r>
      <w:r w:rsidR="00541281" w:rsidRPr="0083449F">
        <w:rPr>
          <w:rFonts w:ascii="Arial" w:hAnsi="Arial" w:cs="Arial"/>
          <w:b/>
          <w:sz w:val="24"/>
          <w:szCs w:val="24"/>
        </w:rPr>
        <w:t>E</w:t>
      </w:r>
      <w:r w:rsidRPr="0083449F">
        <w:rPr>
          <w:rFonts w:ascii="Arial" w:hAnsi="Arial" w:cs="Arial"/>
          <w:b/>
          <w:sz w:val="24"/>
          <w:szCs w:val="24"/>
        </w:rPr>
        <w:t>LINES FOR</w:t>
      </w:r>
      <w:r w:rsidR="00E03990" w:rsidRPr="0083449F">
        <w:rPr>
          <w:rFonts w:ascii="Arial" w:hAnsi="Arial" w:cs="Arial"/>
          <w:b/>
          <w:sz w:val="24"/>
          <w:szCs w:val="24"/>
        </w:rPr>
        <w:t xml:space="preserve"> </w:t>
      </w:r>
      <w:r w:rsidR="00600BB2" w:rsidRPr="0083449F">
        <w:rPr>
          <w:rFonts w:ascii="Arial" w:hAnsi="Arial" w:cs="Arial"/>
          <w:b/>
          <w:sz w:val="24"/>
          <w:szCs w:val="24"/>
        </w:rPr>
        <w:t xml:space="preserve">CASE </w:t>
      </w:r>
      <w:r w:rsidR="00EE351D" w:rsidRPr="0083449F">
        <w:rPr>
          <w:rFonts w:ascii="Arial" w:hAnsi="Arial" w:cs="Arial"/>
          <w:b/>
          <w:sz w:val="24"/>
          <w:szCs w:val="24"/>
        </w:rPr>
        <w:t>MANAGERS</w:t>
      </w:r>
      <w:r w:rsidR="00EE351D" w:rsidRPr="0083449F">
        <w:rPr>
          <w:rFonts w:ascii="Arial" w:hAnsi="Arial" w:cs="Arial"/>
          <w:sz w:val="24"/>
          <w:szCs w:val="24"/>
        </w:rPr>
        <w:t>.</w:t>
      </w:r>
    </w:p>
    <w:p w14:paraId="27F16B94" w14:textId="017DB491" w:rsidR="00EB6FB9" w:rsidRPr="0083449F" w:rsidRDefault="00EB6FB9" w:rsidP="00104942">
      <w:pPr>
        <w:spacing w:line="360" w:lineRule="auto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Date:</w:t>
      </w:r>
      <w:r w:rsidRPr="0083449F">
        <w:rPr>
          <w:rFonts w:ascii="Arial" w:hAnsi="Arial" w:cs="Arial"/>
          <w:sz w:val="24"/>
          <w:szCs w:val="24"/>
        </w:rPr>
        <w:t xml:space="preserve"> </w:t>
      </w:r>
      <w:r w:rsidR="007F3BBB">
        <w:rPr>
          <w:rFonts w:ascii="Arial" w:hAnsi="Arial" w:cs="Arial"/>
          <w:sz w:val="24"/>
          <w:szCs w:val="24"/>
        </w:rPr>
        <w:t xml:space="preserve"> </w:t>
      </w:r>
      <w:r w:rsidR="00FB7A33">
        <w:rPr>
          <w:rFonts w:ascii="Arial" w:hAnsi="Arial" w:cs="Arial"/>
          <w:sz w:val="24"/>
          <w:szCs w:val="24"/>
        </w:rPr>
        <w:t>24-</w:t>
      </w:r>
      <w:r w:rsidR="007F3BBB">
        <w:rPr>
          <w:rFonts w:ascii="Arial" w:hAnsi="Arial" w:cs="Arial"/>
          <w:sz w:val="24"/>
          <w:szCs w:val="24"/>
        </w:rPr>
        <w:t>October</w:t>
      </w:r>
      <w:r w:rsidR="00FB7A3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83449F">
        <w:rPr>
          <w:rFonts w:ascii="Arial" w:hAnsi="Arial" w:cs="Arial"/>
          <w:sz w:val="24"/>
          <w:szCs w:val="24"/>
        </w:rPr>
        <w:t>201</w:t>
      </w:r>
      <w:r w:rsidR="00E51A90" w:rsidRPr="0083449F">
        <w:rPr>
          <w:rFonts w:ascii="Arial" w:hAnsi="Arial" w:cs="Arial"/>
          <w:sz w:val="24"/>
          <w:szCs w:val="24"/>
        </w:rPr>
        <w:t>9</w:t>
      </w:r>
    </w:p>
    <w:p w14:paraId="73B8CF4D" w14:textId="77777777" w:rsidR="00EB6FB9" w:rsidRPr="0083449F" w:rsidRDefault="00EB6FB9" w:rsidP="00104942">
      <w:pPr>
        <w:spacing w:line="360" w:lineRule="auto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Duration</w:t>
      </w:r>
      <w:r w:rsidRPr="0083449F">
        <w:rPr>
          <w:rFonts w:ascii="Arial" w:hAnsi="Arial" w:cs="Arial"/>
          <w:sz w:val="24"/>
          <w:szCs w:val="24"/>
        </w:rPr>
        <w:t>:20 working days</w:t>
      </w:r>
    </w:p>
    <w:p w14:paraId="13F5A234" w14:textId="77777777" w:rsidR="00EB6FB9" w:rsidRPr="0083449F" w:rsidRDefault="00EB6FB9" w:rsidP="00104942">
      <w:pPr>
        <w:spacing w:line="360" w:lineRule="auto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Level</w:t>
      </w:r>
      <w:r w:rsidRPr="0083449F">
        <w:rPr>
          <w:rFonts w:ascii="Arial" w:hAnsi="Arial" w:cs="Arial"/>
          <w:sz w:val="24"/>
          <w:szCs w:val="24"/>
        </w:rPr>
        <w:t xml:space="preserve">: National (CMU HIV </w:t>
      </w:r>
      <w:r w:rsidR="00600BB2" w:rsidRPr="0083449F">
        <w:rPr>
          <w:rFonts w:ascii="Arial" w:hAnsi="Arial" w:cs="Arial"/>
          <w:sz w:val="24"/>
          <w:szCs w:val="24"/>
        </w:rPr>
        <w:t>component)</w:t>
      </w:r>
    </w:p>
    <w:p w14:paraId="515C67A7" w14:textId="77777777" w:rsidR="00EB6FB9" w:rsidRPr="0083449F" w:rsidRDefault="00EB6FB9" w:rsidP="0010494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Background:</w:t>
      </w:r>
    </w:p>
    <w:p w14:paraId="61014570" w14:textId="755AC4F6" w:rsidR="0004216C" w:rsidRPr="0083449F" w:rsidRDefault="00EB6FB9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Pakistan has an estimated 1</w:t>
      </w:r>
      <w:r w:rsidR="00E51A90" w:rsidRPr="0083449F">
        <w:rPr>
          <w:rFonts w:ascii="Arial" w:hAnsi="Arial" w:cs="Arial"/>
          <w:sz w:val="24"/>
          <w:szCs w:val="24"/>
        </w:rPr>
        <w:t>50,000</w:t>
      </w:r>
      <w:r w:rsidRPr="0083449F">
        <w:rPr>
          <w:rFonts w:ascii="Arial" w:hAnsi="Arial" w:cs="Arial"/>
          <w:sz w:val="24"/>
          <w:szCs w:val="24"/>
        </w:rPr>
        <w:t xml:space="preserve"> people living with HIV. The HIV epidemic in the country is concentrated in key populations namely: people who inject drugs (PWID),male,</w:t>
      </w:r>
      <w:r w:rsidR="00E3626E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female and transgender sex workers(MSW,FSW &amp; TGSW), men</w:t>
      </w:r>
      <w:r w:rsidR="0004216C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 xml:space="preserve">who have sex with men (MSM) and transgender (TG).The fifth Integrated Biological and </w:t>
      </w:r>
      <w:r w:rsidR="0004216C" w:rsidRPr="0083449F">
        <w:rPr>
          <w:rFonts w:ascii="Arial" w:hAnsi="Arial" w:cs="Arial"/>
          <w:sz w:val="24"/>
          <w:szCs w:val="24"/>
        </w:rPr>
        <w:t>Behavioral</w:t>
      </w:r>
      <w:r w:rsidRPr="0083449F">
        <w:rPr>
          <w:rFonts w:ascii="Arial" w:hAnsi="Arial" w:cs="Arial"/>
          <w:sz w:val="24"/>
          <w:szCs w:val="24"/>
        </w:rPr>
        <w:t xml:space="preserve"> </w:t>
      </w:r>
      <w:r w:rsidR="0004216C" w:rsidRPr="0083449F">
        <w:rPr>
          <w:rFonts w:ascii="Arial" w:hAnsi="Arial" w:cs="Arial"/>
          <w:sz w:val="24"/>
          <w:szCs w:val="24"/>
        </w:rPr>
        <w:t>Surveillance</w:t>
      </w:r>
      <w:r w:rsidRPr="0083449F">
        <w:rPr>
          <w:rFonts w:ascii="Arial" w:hAnsi="Arial" w:cs="Arial"/>
          <w:sz w:val="24"/>
          <w:szCs w:val="24"/>
        </w:rPr>
        <w:t xml:space="preserve"> Round (IBBS-2016) was successfully conducted in 2016 and revealed a steady increase in the weighted prevalence of HIV among the key populations namely PWID=38.4%,TGSW=7.5%,TGs=7.1%,MSW</w:t>
      </w:r>
      <w:r w:rsidR="0004216C" w:rsidRPr="0083449F">
        <w:rPr>
          <w:rFonts w:ascii="Arial" w:hAnsi="Arial" w:cs="Arial"/>
          <w:sz w:val="24"/>
          <w:szCs w:val="24"/>
        </w:rPr>
        <w:t>=5,6%,MSM=5.4% and FSW=2.2%.The HIV epidemic in Pakistan has nearly plateaued in people who inject drugs and moved into sexual networks from where its spill-over into the general population will gradually take place.</w:t>
      </w:r>
    </w:p>
    <w:p w14:paraId="08D1B661" w14:textId="77777777" w:rsidR="00E03990" w:rsidRPr="0083449F" w:rsidRDefault="00E03990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As Pakistan has moved </w:t>
      </w:r>
      <w:r w:rsidR="00CB201D" w:rsidRPr="0083449F">
        <w:rPr>
          <w:rFonts w:ascii="Arial" w:hAnsi="Arial" w:cs="Arial"/>
          <w:sz w:val="24"/>
          <w:szCs w:val="24"/>
        </w:rPr>
        <w:t>to “</w:t>
      </w:r>
      <w:r w:rsidRPr="0083449F">
        <w:rPr>
          <w:rFonts w:ascii="Arial" w:hAnsi="Arial" w:cs="Arial"/>
          <w:sz w:val="24"/>
          <w:szCs w:val="24"/>
        </w:rPr>
        <w:t>Treatment For All” strategy, since 1</w:t>
      </w:r>
      <w:r w:rsidRPr="0083449F">
        <w:rPr>
          <w:rFonts w:ascii="Arial" w:hAnsi="Arial" w:cs="Arial"/>
          <w:sz w:val="24"/>
          <w:szCs w:val="24"/>
          <w:vertAlign w:val="superscript"/>
        </w:rPr>
        <w:t>st</w:t>
      </w:r>
      <w:r w:rsidRPr="0083449F">
        <w:rPr>
          <w:rFonts w:ascii="Arial" w:hAnsi="Arial" w:cs="Arial"/>
          <w:sz w:val="24"/>
          <w:szCs w:val="24"/>
        </w:rPr>
        <w:t xml:space="preserve"> January 2018 and HIV epidemic is increasing</w:t>
      </w:r>
      <w:r w:rsidR="00E3626E" w:rsidRPr="0083449F">
        <w:rPr>
          <w:rFonts w:ascii="Arial" w:hAnsi="Arial" w:cs="Arial"/>
          <w:sz w:val="24"/>
          <w:szCs w:val="24"/>
        </w:rPr>
        <w:t xml:space="preserve">, role of Treatment as Prevention is </w:t>
      </w:r>
      <w:r w:rsidR="00600E49" w:rsidRPr="0083449F">
        <w:rPr>
          <w:rFonts w:ascii="Arial" w:hAnsi="Arial" w:cs="Arial"/>
          <w:sz w:val="24"/>
          <w:szCs w:val="24"/>
        </w:rPr>
        <w:t>promo</w:t>
      </w:r>
      <w:r w:rsidR="00E3626E" w:rsidRPr="0083449F">
        <w:rPr>
          <w:rFonts w:ascii="Arial" w:hAnsi="Arial" w:cs="Arial"/>
          <w:sz w:val="24"/>
          <w:szCs w:val="24"/>
        </w:rPr>
        <w:t>ted globally</w:t>
      </w:r>
      <w:r w:rsidR="00600E49" w:rsidRPr="0083449F">
        <w:rPr>
          <w:rFonts w:ascii="Arial" w:hAnsi="Arial" w:cs="Arial"/>
          <w:sz w:val="24"/>
          <w:szCs w:val="24"/>
        </w:rPr>
        <w:t xml:space="preserve"> </w:t>
      </w:r>
      <w:r w:rsidR="00E3626E" w:rsidRPr="0083449F">
        <w:rPr>
          <w:rFonts w:ascii="Arial" w:hAnsi="Arial" w:cs="Arial"/>
          <w:sz w:val="24"/>
          <w:szCs w:val="24"/>
        </w:rPr>
        <w:t>.</w:t>
      </w:r>
      <w:r w:rsidR="00852311" w:rsidRPr="0083449F">
        <w:rPr>
          <w:rFonts w:ascii="Arial" w:hAnsi="Arial" w:cs="Arial"/>
          <w:sz w:val="24"/>
          <w:szCs w:val="24"/>
        </w:rPr>
        <w:t xml:space="preserve"> </w:t>
      </w:r>
      <w:r w:rsidR="00F373EB" w:rsidRPr="0083449F">
        <w:rPr>
          <w:rFonts w:ascii="Arial" w:hAnsi="Arial" w:cs="Arial"/>
          <w:sz w:val="24"/>
          <w:szCs w:val="24"/>
        </w:rPr>
        <w:t xml:space="preserve"> ARVs are provided</w:t>
      </w:r>
      <w:r w:rsidR="00E3626E" w:rsidRPr="0083449F">
        <w:rPr>
          <w:rFonts w:ascii="Arial" w:hAnsi="Arial" w:cs="Arial"/>
          <w:sz w:val="24"/>
          <w:szCs w:val="24"/>
        </w:rPr>
        <w:t xml:space="preserve"> by NACP </w:t>
      </w:r>
      <w:r w:rsidR="00F373EB" w:rsidRPr="0083449F">
        <w:rPr>
          <w:rFonts w:ascii="Arial" w:hAnsi="Arial" w:cs="Arial"/>
          <w:sz w:val="24"/>
          <w:szCs w:val="24"/>
        </w:rPr>
        <w:t xml:space="preserve"> to all PLHIVs through ART Centres established in all four provinces, both in Public and Private Hospitals across Pakistan.</w:t>
      </w:r>
    </w:p>
    <w:p w14:paraId="704E4ECC" w14:textId="77777777" w:rsidR="0004216C" w:rsidRPr="0083449F" w:rsidRDefault="0004216C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 xml:space="preserve">Introduction: </w:t>
      </w:r>
    </w:p>
    <w:p w14:paraId="0731E4B8" w14:textId="77777777" w:rsidR="0004216C" w:rsidRPr="0083449F" w:rsidRDefault="0004216C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In light of the up-to date epidemiological evidence,</w:t>
      </w:r>
      <w:r w:rsidR="0079560B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the National AIDS Control Program (NACP) as Principal Recipient (PR) designed its HIV response to increase coverage of HIV prevention,</w:t>
      </w:r>
      <w:r w:rsidR="0079560B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treatment,</w:t>
      </w:r>
      <w:r w:rsidR="0079560B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care and support services through</w:t>
      </w:r>
      <w:r w:rsidR="00F373EB" w:rsidRPr="0083449F">
        <w:rPr>
          <w:rFonts w:ascii="Arial" w:hAnsi="Arial" w:cs="Arial"/>
          <w:sz w:val="24"/>
          <w:szCs w:val="24"/>
        </w:rPr>
        <w:t xml:space="preserve">  ART centres, established across Pakistan</w:t>
      </w:r>
      <w:r w:rsidR="00FB27E4" w:rsidRPr="0083449F">
        <w:rPr>
          <w:rFonts w:ascii="Arial" w:hAnsi="Arial" w:cs="Arial"/>
          <w:sz w:val="24"/>
          <w:szCs w:val="24"/>
        </w:rPr>
        <w:t>.</w:t>
      </w:r>
      <w:r w:rsidR="00F373EB" w:rsidRPr="0083449F">
        <w:rPr>
          <w:rFonts w:ascii="Arial" w:hAnsi="Arial" w:cs="Arial"/>
          <w:sz w:val="24"/>
          <w:szCs w:val="24"/>
        </w:rPr>
        <w:t xml:space="preserve"> These include confirmatory HIV testing, all relevant bas</w:t>
      </w:r>
      <w:r w:rsidR="00852311" w:rsidRPr="0083449F">
        <w:rPr>
          <w:rFonts w:ascii="Arial" w:hAnsi="Arial" w:cs="Arial"/>
          <w:sz w:val="24"/>
          <w:szCs w:val="24"/>
        </w:rPr>
        <w:t>e</w:t>
      </w:r>
      <w:r w:rsidR="00F373EB" w:rsidRPr="0083449F">
        <w:rPr>
          <w:rFonts w:ascii="Arial" w:hAnsi="Arial" w:cs="Arial"/>
          <w:sz w:val="24"/>
          <w:szCs w:val="24"/>
        </w:rPr>
        <w:t>line investigations required for initiation Anti-Retro Viral Therapy (ART), Counselling  and mobilization for life</w:t>
      </w:r>
      <w:r w:rsidR="00852311" w:rsidRPr="0083449F">
        <w:rPr>
          <w:rFonts w:ascii="Arial" w:hAnsi="Arial" w:cs="Arial"/>
          <w:sz w:val="24"/>
          <w:szCs w:val="24"/>
        </w:rPr>
        <w:t>-</w:t>
      </w:r>
      <w:r w:rsidR="00F373EB" w:rsidRPr="0083449F">
        <w:rPr>
          <w:rFonts w:ascii="Arial" w:hAnsi="Arial" w:cs="Arial"/>
          <w:sz w:val="24"/>
          <w:szCs w:val="24"/>
        </w:rPr>
        <w:t>long adherence to ARVs medicines.</w:t>
      </w:r>
      <w:r w:rsidR="0079560B" w:rsidRPr="0083449F">
        <w:rPr>
          <w:rFonts w:ascii="Arial" w:hAnsi="Arial" w:cs="Arial"/>
          <w:sz w:val="24"/>
          <w:szCs w:val="24"/>
        </w:rPr>
        <w:t xml:space="preserve"> NACP will be implemented the </w:t>
      </w:r>
      <w:r w:rsidR="0079560B" w:rsidRPr="0083449F">
        <w:rPr>
          <w:rFonts w:ascii="Arial" w:hAnsi="Arial" w:cs="Arial"/>
          <w:sz w:val="24"/>
          <w:szCs w:val="24"/>
        </w:rPr>
        <w:lastRenderedPageBreak/>
        <w:t xml:space="preserve">HIV </w:t>
      </w:r>
      <w:r w:rsidR="003D0CCF" w:rsidRPr="0083449F">
        <w:rPr>
          <w:rFonts w:ascii="Arial" w:hAnsi="Arial" w:cs="Arial"/>
          <w:sz w:val="24"/>
          <w:szCs w:val="24"/>
        </w:rPr>
        <w:t>Treatment</w:t>
      </w:r>
      <w:r w:rsidR="0079560B" w:rsidRPr="0083449F">
        <w:rPr>
          <w:rFonts w:ascii="Arial" w:hAnsi="Arial" w:cs="Arial"/>
          <w:sz w:val="24"/>
          <w:szCs w:val="24"/>
        </w:rPr>
        <w:t xml:space="preserve"> Model for</w:t>
      </w:r>
      <w:r w:rsidR="003D0CCF" w:rsidRPr="0083449F">
        <w:rPr>
          <w:rFonts w:ascii="Arial" w:hAnsi="Arial" w:cs="Arial"/>
          <w:sz w:val="24"/>
          <w:szCs w:val="24"/>
        </w:rPr>
        <w:t xml:space="preserve"> PLHIV with all four provincial AIDS Control Program and ART Centres in Public/Private </w:t>
      </w:r>
      <w:r w:rsidR="00D47945" w:rsidRPr="0083449F">
        <w:rPr>
          <w:rFonts w:ascii="Arial" w:hAnsi="Arial" w:cs="Arial"/>
          <w:sz w:val="24"/>
          <w:szCs w:val="24"/>
        </w:rPr>
        <w:t>Hospitals</w:t>
      </w:r>
      <w:r w:rsidR="003D0CCF" w:rsidRPr="0083449F">
        <w:rPr>
          <w:rFonts w:ascii="Arial" w:hAnsi="Arial" w:cs="Arial"/>
          <w:sz w:val="24"/>
          <w:szCs w:val="24"/>
        </w:rPr>
        <w:t>.</w:t>
      </w:r>
    </w:p>
    <w:p w14:paraId="20201D05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Objectives:</w:t>
      </w:r>
    </w:p>
    <w:p w14:paraId="0B0608CF" w14:textId="4D0AB9A2" w:rsidR="004E4BCD" w:rsidRPr="0083449F" w:rsidRDefault="004E4BCD" w:rsidP="00104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To develop SOPs</w:t>
      </w:r>
      <w:r w:rsidR="00167C25" w:rsidRPr="0083449F">
        <w:rPr>
          <w:rFonts w:ascii="Arial" w:hAnsi="Arial" w:cs="Arial"/>
          <w:sz w:val="24"/>
          <w:szCs w:val="24"/>
        </w:rPr>
        <w:t xml:space="preserve"> (Case Managers based in ART Centres)</w:t>
      </w:r>
      <w:r w:rsidRPr="0083449F">
        <w:rPr>
          <w:rFonts w:ascii="Arial" w:hAnsi="Arial" w:cs="Arial"/>
          <w:sz w:val="24"/>
          <w:szCs w:val="24"/>
        </w:rPr>
        <w:t xml:space="preserve"> based on HR functions</w:t>
      </w:r>
      <w:r w:rsidR="00746B5C" w:rsidRPr="0083449F">
        <w:rPr>
          <w:rFonts w:ascii="Arial" w:hAnsi="Arial" w:cs="Arial"/>
          <w:sz w:val="24"/>
          <w:szCs w:val="24"/>
        </w:rPr>
        <w:t xml:space="preserve"> (</w:t>
      </w:r>
      <w:r w:rsidR="00E15CB2" w:rsidRPr="0083449F">
        <w:rPr>
          <w:rFonts w:ascii="Arial" w:hAnsi="Arial" w:cs="Arial"/>
          <w:sz w:val="24"/>
          <w:szCs w:val="24"/>
        </w:rPr>
        <w:t xml:space="preserve"> tracking of Loss To Follow  PLHIV, Follow up</w:t>
      </w:r>
      <w:r w:rsidRPr="0083449F">
        <w:rPr>
          <w:rFonts w:ascii="Arial" w:hAnsi="Arial" w:cs="Arial"/>
          <w:sz w:val="24"/>
          <w:szCs w:val="24"/>
        </w:rPr>
        <w:t xml:space="preserve"> for effective HIV testing and </w:t>
      </w:r>
      <w:r w:rsidR="00D47945" w:rsidRPr="0083449F">
        <w:rPr>
          <w:rFonts w:ascii="Arial" w:hAnsi="Arial" w:cs="Arial"/>
          <w:sz w:val="24"/>
          <w:szCs w:val="24"/>
        </w:rPr>
        <w:t>Treatment</w:t>
      </w:r>
      <w:r w:rsidRPr="0083449F">
        <w:rPr>
          <w:rFonts w:ascii="Arial" w:hAnsi="Arial" w:cs="Arial"/>
          <w:sz w:val="24"/>
          <w:szCs w:val="24"/>
        </w:rPr>
        <w:t xml:space="preserve"> service delivery</w:t>
      </w:r>
      <w:r w:rsidR="00D47945" w:rsidRPr="0083449F">
        <w:rPr>
          <w:rFonts w:ascii="Arial" w:hAnsi="Arial" w:cs="Arial"/>
          <w:sz w:val="24"/>
          <w:szCs w:val="24"/>
        </w:rPr>
        <w:t xml:space="preserve"> at ART centres</w:t>
      </w:r>
      <w:r w:rsidR="00E15CB2" w:rsidRPr="0083449F">
        <w:rPr>
          <w:rFonts w:ascii="Arial" w:hAnsi="Arial" w:cs="Arial"/>
          <w:sz w:val="24"/>
          <w:szCs w:val="24"/>
        </w:rPr>
        <w:t>)</w:t>
      </w:r>
      <w:r w:rsidRPr="0083449F">
        <w:rPr>
          <w:rFonts w:ascii="Arial" w:hAnsi="Arial" w:cs="Arial"/>
          <w:sz w:val="24"/>
          <w:szCs w:val="24"/>
        </w:rPr>
        <w:t>.</w:t>
      </w:r>
      <w:r w:rsidR="00E15CB2" w:rsidRPr="0083449F">
        <w:rPr>
          <w:rFonts w:ascii="Arial" w:hAnsi="Arial" w:cs="Arial"/>
          <w:sz w:val="24"/>
          <w:szCs w:val="24"/>
        </w:rPr>
        <w:t xml:space="preserve"> Samples of </w:t>
      </w:r>
      <w:r w:rsidR="003B6CA7" w:rsidRPr="0083449F">
        <w:rPr>
          <w:rFonts w:ascii="Arial" w:hAnsi="Arial" w:cs="Arial"/>
          <w:sz w:val="24"/>
          <w:szCs w:val="24"/>
        </w:rPr>
        <w:t>JD</w:t>
      </w:r>
      <w:r w:rsidR="00E15CB2" w:rsidRPr="0083449F">
        <w:rPr>
          <w:rFonts w:ascii="Arial" w:hAnsi="Arial" w:cs="Arial"/>
          <w:sz w:val="24"/>
          <w:szCs w:val="24"/>
        </w:rPr>
        <w:t xml:space="preserve"> attached</w:t>
      </w:r>
    </w:p>
    <w:p w14:paraId="018CA553" w14:textId="77777777" w:rsidR="00BD73D6" w:rsidRPr="0083449F" w:rsidRDefault="00BD73D6" w:rsidP="00104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To identify functions and develop guidelines and SOPs to deliver these functions.</w:t>
      </w:r>
    </w:p>
    <w:p w14:paraId="56FF12ED" w14:textId="5908163C" w:rsidR="009D08A5" w:rsidRPr="00235780" w:rsidRDefault="004E4BCD" w:rsidP="00235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To define and determine the key indicators to be used for monitoring and evaluating </w:t>
      </w:r>
      <w:r w:rsidR="009D08A5" w:rsidRPr="0083449F">
        <w:rPr>
          <w:rFonts w:ascii="Arial" w:hAnsi="Arial" w:cs="Arial"/>
          <w:sz w:val="24"/>
          <w:szCs w:val="24"/>
        </w:rPr>
        <w:t xml:space="preserve">performance </w:t>
      </w:r>
      <w:r w:rsidR="00167C25" w:rsidRPr="0083449F">
        <w:rPr>
          <w:rFonts w:ascii="Arial" w:hAnsi="Arial" w:cs="Arial"/>
          <w:sz w:val="24"/>
          <w:szCs w:val="24"/>
        </w:rPr>
        <w:t>of Case  Mangers</w:t>
      </w:r>
      <w:r w:rsidRPr="0083449F">
        <w:rPr>
          <w:rFonts w:ascii="Arial" w:hAnsi="Arial" w:cs="Arial"/>
          <w:sz w:val="24"/>
          <w:szCs w:val="24"/>
        </w:rPr>
        <w:t xml:space="preserve"> and ensure effective service delivery and achievement of set targets</w:t>
      </w:r>
      <w:r w:rsidR="00167C25" w:rsidRPr="0083449F">
        <w:rPr>
          <w:rFonts w:ascii="Arial" w:hAnsi="Arial" w:cs="Arial"/>
          <w:sz w:val="24"/>
          <w:szCs w:val="24"/>
        </w:rPr>
        <w:t>.</w:t>
      </w:r>
    </w:p>
    <w:p w14:paraId="1285FF0E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b/>
          <w:sz w:val="24"/>
          <w:szCs w:val="24"/>
        </w:rPr>
        <w:t>Methodology:</w:t>
      </w:r>
    </w:p>
    <w:p w14:paraId="39967BED" w14:textId="77777777" w:rsidR="004E4BCD" w:rsidRPr="0083449F" w:rsidRDefault="004E4BCD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Review the </w:t>
      </w:r>
      <w:r w:rsidR="00D47945" w:rsidRPr="0083449F">
        <w:rPr>
          <w:rFonts w:ascii="Arial" w:hAnsi="Arial" w:cs="Arial"/>
          <w:sz w:val="24"/>
          <w:szCs w:val="24"/>
        </w:rPr>
        <w:t xml:space="preserve">National/WHO </w:t>
      </w:r>
      <w:r w:rsidRPr="0083449F">
        <w:rPr>
          <w:rFonts w:ascii="Arial" w:hAnsi="Arial" w:cs="Arial"/>
          <w:sz w:val="24"/>
          <w:szCs w:val="24"/>
        </w:rPr>
        <w:t>of HIV prevention</w:t>
      </w:r>
      <w:r w:rsidR="00D47945" w:rsidRPr="0083449F">
        <w:rPr>
          <w:rFonts w:ascii="Arial" w:hAnsi="Arial" w:cs="Arial"/>
          <w:sz w:val="24"/>
          <w:szCs w:val="24"/>
        </w:rPr>
        <w:t xml:space="preserve"> &amp; Treatment guidelines</w:t>
      </w:r>
    </w:p>
    <w:p w14:paraId="5D1D03A5" w14:textId="37C29141" w:rsidR="004E4BCD" w:rsidRPr="0083449F" w:rsidRDefault="004E4BCD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Literature Review of </w:t>
      </w:r>
      <w:r w:rsidR="00D043C5" w:rsidRPr="0083449F">
        <w:rPr>
          <w:rFonts w:ascii="Arial" w:hAnsi="Arial" w:cs="Arial"/>
          <w:sz w:val="24"/>
          <w:szCs w:val="24"/>
        </w:rPr>
        <w:t>HIV International</w:t>
      </w:r>
      <w:r w:rsidRPr="0083449F">
        <w:rPr>
          <w:rFonts w:ascii="Arial" w:hAnsi="Arial" w:cs="Arial"/>
          <w:sz w:val="24"/>
          <w:szCs w:val="24"/>
        </w:rPr>
        <w:t xml:space="preserve"> Guidelines and SOPs</w:t>
      </w:r>
      <w:r w:rsidR="006567DF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(International &amp; Regional)</w:t>
      </w:r>
      <w:r w:rsidR="000632B9" w:rsidRPr="0083449F">
        <w:rPr>
          <w:rFonts w:ascii="Arial" w:hAnsi="Arial" w:cs="Arial"/>
          <w:sz w:val="24"/>
          <w:szCs w:val="24"/>
        </w:rPr>
        <w:t>for Treatment</w:t>
      </w:r>
    </w:p>
    <w:p w14:paraId="3D21B4E5" w14:textId="77777777" w:rsidR="0095262F" w:rsidRPr="0083449F" w:rsidRDefault="006D4121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Review SOP of ART Treatment Centres developed by NACP</w:t>
      </w:r>
    </w:p>
    <w:p w14:paraId="51259ADE" w14:textId="77777777" w:rsidR="004E4BCD" w:rsidRPr="0083449F" w:rsidRDefault="004E4BCD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Develop guidelines</w:t>
      </w:r>
      <w:r w:rsidR="000632B9" w:rsidRPr="0083449F">
        <w:rPr>
          <w:rFonts w:ascii="Arial" w:hAnsi="Arial" w:cs="Arial"/>
          <w:sz w:val="24"/>
          <w:szCs w:val="24"/>
        </w:rPr>
        <w:t xml:space="preserve">/SOP </w:t>
      </w:r>
      <w:r w:rsidRPr="0083449F">
        <w:rPr>
          <w:rFonts w:ascii="Arial" w:hAnsi="Arial" w:cs="Arial"/>
          <w:sz w:val="24"/>
          <w:szCs w:val="24"/>
        </w:rPr>
        <w:t xml:space="preserve"> fo</w:t>
      </w:r>
      <w:r w:rsidR="000632B9" w:rsidRPr="0083449F">
        <w:rPr>
          <w:rFonts w:ascii="Arial" w:hAnsi="Arial" w:cs="Arial"/>
          <w:sz w:val="24"/>
          <w:szCs w:val="24"/>
        </w:rPr>
        <w:t>r Case Managers of ART centres</w:t>
      </w:r>
    </w:p>
    <w:p w14:paraId="2AB32325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Deliverables:</w:t>
      </w:r>
    </w:p>
    <w:p w14:paraId="35581CE1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This piece of work will result in the development of </w:t>
      </w:r>
      <w:r w:rsidR="006567DF" w:rsidRPr="0083449F">
        <w:rPr>
          <w:rFonts w:ascii="Arial" w:hAnsi="Arial" w:cs="Arial"/>
          <w:sz w:val="24"/>
          <w:szCs w:val="24"/>
        </w:rPr>
        <w:t>guidelines</w:t>
      </w:r>
      <w:r w:rsidRPr="0083449F">
        <w:rPr>
          <w:rFonts w:ascii="Arial" w:hAnsi="Arial" w:cs="Arial"/>
          <w:sz w:val="24"/>
          <w:szCs w:val="24"/>
        </w:rPr>
        <w:t xml:space="preserve"> and standard operating procedures</w:t>
      </w:r>
      <w:r w:rsidR="006567DF" w:rsidRPr="0083449F">
        <w:rPr>
          <w:rFonts w:ascii="Arial" w:hAnsi="Arial" w:cs="Arial"/>
          <w:sz w:val="24"/>
          <w:szCs w:val="24"/>
        </w:rPr>
        <w:t xml:space="preserve"> (SOPs) for </w:t>
      </w:r>
      <w:r w:rsidR="000632B9" w:rsidRPr="0083449F">
        <w:rPr>
          <w:rFonts w:ascii="Arial" w:hAnsi="Arial" w:cs="Arial"/>
          <w:sz w:val="24"/>
          <w:szCs w:val="24"/>
        </w:rPr>
        <w:t xml:space="preserve"> CASE MANAGERS of ART centres</w:t>
      </w:r>
      <w:r w:rsidR="006567DF" w:rsidRPr="0083449F">
        <w:rPr>
          <w:rFonts w:ascii="Arial" w:hAnsi="Arial" w:cs="Arial"/>
          <w:sz w:val="24"/>
          <w:szCs w:val="24"/>
        </w:rPr>
        <w:t xml:space="preserve">. The TA for </w:t>
      </w:r>
      <w:r w:rsidR="000632B9" w:rsidRPr="0083449F">
        <w:rPr>
          <w:rFonts w:ascii="Arial" w:hAnsi="Arial" w:cs="Arial"/>
          <w:sz w:val="24"/>
          <w:szCs w:val="24"/>
        </w:rPr>
        <w:t xml:space="preserve"> Case Managers</w:t>
      </w:r>
      <w:r w:rsidR="006567DF" w:rsidRPr="0083449F">
        <w:rPr>
          <w:rFonts w:ascii="Arial" w:hAnsi="Arial" w:cs="Arial"/>
          <w:sz w:val="24"/>
          <w:szCs w:val="24"/>
        </w:rPr>
        <w:t xml:space="preserve"> will be  awarded with the following key output responsibilities:</w:t>
      </w:r>
    </w:p>
    <w:p w14:paraId="1058C6CC" w14:textId="77777777" w:rsidR="006567DF" w:rsidRPr="0083449F" w:rsidRDefault="006567DF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Deliverables must be submitted within three days of ending date of the contract.</w:t>
      </w:r>
    </w:p>
    <w:p w14:paraId="38CF3888" w14:textId="2F804A4E" w:rsidR="006567DF" w:rsidRPr="0083449F" w:rsidRDefault="006567DF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Development of </w:t>
      </w:r>
      <w:r w:rsidR="000632B9" w:rsidRPr="0083449F">
        <w:rPr>
          <w:rFonts w:ascii="Arial" w:hAnsi="Arial" w:cs="Arial"/>
          <w:sz w:val="24"/>
          <w:szCs w:val="24"/>
        </w:rPr>
        <w:t xml:space="preserve">SOP </w:t>
      </w:r>
      <w:r w:rsidRPr="0083449F">
        <w:rPr>
          <w:rFonts w:ascii="Arial" w:hAnsi="Arial" w:cs="Arial"/>
          <w:sz w:val="24"/>
          <w:szCs w:val="24"/>
        </w:rPr>
        <w:t xml:space="preserve"> for </w:t>
      </w:r>
      <w:r w:rsidR="000632B9" w:rsidRPr="0083449F">
        <w:rPr>
          <w:rFonts w:ascii="Arial" w:hAnsi="Arial" w:cs="Arial"/>
          <w:sz w:val="24"/>
          <w:szCs w:val="24"/>
        </w:rPr>
        <w:t>Case Manager of ART centres</w:t>
      </w:r>
    </w:p>
    <w:p w14:paraId="00B88AA2" w14:textId="36431132" w:rsidR="006567DF" w:rsidRPr="0083449F" w:rsidRDefault="006567DF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Development of SOPs to deliver defined HIV </w:t>
      </w:r>
      <w:r w:rsidR="006D4121" w:rsidRPr="0083449F">
        <w:rPr>
          <w:rFonts w:ascii="Arial" w:hAnsi="Arial" w:cs="Arial"/>
          <w:sz w:val="24"/>
          <w:szCs w:val="24"/>
        </w:rPr>
        <w:t xml:space="preserve"> Treatment</w:t>
      </w:r>
      <w:r w:rsidRPr="0083449F">
        <w:rPr>
          <w:rFonts w:ascii="Arial" w:hAnsi="Arial" w:cs="Arial"/>
          <w:sz w:val="24"/>
          <w:szCs w:val="24"/>
        </w:rPr>
        <w:t xml:space="preserve"> services based on defined HR functions</w:t>
      </w:r>
      <w:r w:rsidR="006D4121" w:rsidRPr="0083449F">
        <w:rPr>
          <w:rFonts w:ascii="Arial" w:hAnsi="Arial" w:cs="Arial"/>
          <w:sz w:val="24"/>
          <w:szCs w:val="24"/>
        </w:rPr>
        <w:t xml:space="preserve"> of Case Managers</w:t>
      </w:r>
      <w:r w:rsidRPr="0083449F">
        <w:rPr>
          <w:rFonts w:ascii="Arial" w:hAnsi="Arial" w:cs="Arial"/>
          <w:sz w:val="24"/>
          <w:szCs w:val="24"/>
        </w:rPr>
        <w:t>.</w:t>
      </w:r>
    </w:p>
    <w:p w14:paraId="45F78BE5" w14:textId="1754B0FF" w:rsidR="00E51A90" w:rsidRPr="0083449F" w:rsidRDefault="00E51A90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Development of tools(check list) to verify different aspects of </w:t>
      </w:r>
      <w:r w:rsidR="003B6CA7" w:rsidRPr="0083449F">
        <w:rPr>
          <w:rFonts w:ascii="Arial" w:hAnsi="Arial" w:cs="Arial"/>
          <w:sz w:val="24"/>
          <w:szCs w:val="24"/>
        </w:rPr>
        <w:t>working</w:t>
      </w:r>
    </w:p>
    <w:p w14:paraId="42AB186E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Skills and Qualifications Required:</w:t>
      </w:r>
    </w:p>
    <w:p w14:paraId="38D51AEA" w14:textId="77777777" w:rsidR="006567DF" w:rsidRPr="0083449F" w:rsidRDefault="006567DF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lastRenderedPageBreak/>
        <w:t xml:space="preserve">MBBS and MPH or degree in of the relevant fields of expertise, including Medicines, Public </w:t>
      </w:r>
      <w:r w:rsidRPr="0083449F">
        <w:rPr>
          <w:rFonts w:ascii="Arial" w:hAnsi="Arial" w:cs="Arial"/>
          <w:sz w:val="24"/>
          <w:szCs w:val="24"/>
        </w:rPr>
        <w:br/>
        <w:t>Health.</w:t>
      </w:r>
    </w:p>
    <w:p w14:paraId="627657FA" w14:textId="77777777" w:rsidR="006567DF" w:rsidRPr="0083449F" w:rsidRDefault="006567DF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At least 5-yaer experience in the f</w:t>
      </w:r>
      <w:r w:rsidR="008224E7" w:rsidRPr="0083449F">
        <w:rPr>
          <w:rFonts w:ascii="Arial" w:hAnsi="Arial" w:cs="Arial"/>
          <w:sz w:val="24"/>
          <w:szCs w:val="24"/>
        </w:rPr>
        <w:t>i</w:t>
      </w:r>
      <w:r w:rsidRPr="0083449F">
        <w:rPr>
          <w:rFonts w:ascii="Arial" w:hAnsi="Arial" w:cs="Arial"/>
          <w:sz w:val="24"/>
          <w:szCs w:val="24"/>
        </w:rPr>
        <w:t>eld of HIV/AIDS prevention and programming of HIV services,</w:t>
      </w:r>
      <w:r w:rsidR="008224E7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working experience</w:t>
      </w:r>
      <w:r w:rsidR="008224E7" w:rsidRPr="0083449F">
        <w:rPr>
          <w:rFonts w:ascii="Arial" w:hAnsi="Arial" w:cs="Arial"/>
          <w:sz w:val="24"/>
          <w:szCs w:val="24"/>
        </w:rPr>
        <w:t xml:space="preserve"> with NGO/CBO engaged in harm reduction services to key population.</w:t>
      </w:r>
    </w:p>
    <w:p w14:paraId="7119EAE8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Experience in guidelines development, HIV programming and program reviews.</w:t>
      </w:r>
    </w:p>
    <w:p w14:paraId="0A55C55D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Solid and demonstrable knowledge and understanding of relevant technical areas/issues; considerable experience in provision of consulting services for national, international or multilateral programs and projects related to AIDS, Health, Development and environment.</w:t>
      </w:r>
    </w:p>
    <w:p w14:paraId="178136A9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Ability to analyze, interpret and synthesize information from a number of sources to generate reports.</w:t>
      </w:r>
    </w:p>
    <w:p w14:paraId="531ABBDF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Ability to meet deadlines.</w:t>
      </w:r>
    </w:p>
    <w:p w14:paraId="2DE382DB" w14:textId="5499F944" w:rsidR="00D141C6" w:rsidRPr="00235780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Proficiency in written and spoken English</w:t>
      </w:r>
    </w:p>
    <w:p w14:paraId="0D9B1B86" w14:textId="77777777" w:rsidR="008224E7" w:rsidRPr="0083449F" w:rsidRDefault="008224E7" w:rsidP="0010494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4A9F65" w14:textId="77777777" w:rsidR="008224E7" w:rsidRPr="0083449F" w:rsidRDefault="000802FA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 xml:space="preserve">Consultancy </w:t>
      </w:r>
      <w:r w:rsidR="008224E7" w:rsidRPr="0083449F">
        <w:rPr>
          <w:rFonts w:ascii="Arial" w:hAnsi="Arial" w:cs="Arial"/>
          <w:b/>
          <w:sz w:val="24"/>
          <w:szCs w:val="24"/>
        </w:rPr>
        <w:t>Fees Payments</w:t>
      </w:r>
      <w:r w:rsidRPr="0083449F">
        <w:rPr>
          <w:rFonts w:ascii="Arial" w:hAnsi="Arial" w:cs="Arial"/>
          <w:b/>
          <w:sz w:val="24"/>
          <w:szCs w:val="24"/>
        </w:rPr>
        <w:t xml:space="preserve"> Schedule</w:t>
      </w:r>
      <w:r w:rsidR="008224E7" w:rsidRPr="0083449F">
        <w:rPr>
          <w:rFonts w:ascii="Arial" w:hAnsi="Arial" w:cs="Arial"/>
          <w:b/>
          <w:sz w:val="24"/>
          <w:szCs w:val="24"/>
        </w:rPr>
        <w:t>:</w:t>
      </w:r>
    </w:p>
    <w:p w14:paraId="12D1DA35" w14:textId="77777777" w:rsidR="000802FA" w:rsidRPr="0083449F" w:rsidRDefault="00541281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Fixed Budget Consultancy as per PPRA Consultancy Rules 2010, detail will be shared in RFP with shortlisted applicants.</w:t>
      </w:r>
    </w:p>
    <w:p w14:paraId="17ACE80A" w14:textId="77777777" w:rsidR="008224E7" w:rsidRPr="0083449F" w:rsidRDefault="008224E7" w:rsidP="001049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Payment Schedule:</w:t>
      </w:r>
    </w:p>
    <w:p w14:paraId="5F4E97BB" w14:textId="77777777" w:rsidR="008224E7" w:rsidRPr="0083449F" w:rsidRDefault="008224E7" w:rsidP="0010494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Contract Signing=25%</w:t>
      </w:r>
    </w:p>
    <w:p w14:paraId="651FC170" w14:textId="0243B0F5" w:rsidR="008224E7" w:rsidRPr="0083449F" w:rsidRDefault="008224E7" w:rsidP="0010494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First Draft=</w:t>
      </w:r>
      <w:r w:rsidR="00205C19">
        <w:rPr>
          <w:rFonts w:ascii="Arial" w:hAnsi="Arial" w:cs="Arial"/>
          <w:sz w:val="24"/>
          <w:szCs w:val="24"/>
        </w:rPr>
        <w:t>25</w:t>
      </w:r>
      <w:r w:rsidRPr="0083449F">
        <w:rPr>
          <w:rFonts w:ascii="Arial" w:hAnsi="Arial" w:cs="Arial"/>
          <w:sz w:val="24"/>
          <w:szCs w:val="24"/>
        </w:rPr>
        <w:t>%</w:t>
      </w:r>
    </w:p>
    <w:p w14:paraId="0E4CE418" w14:textId="09516FE2" w:rsidR="008224E7" w:rsidRPr="0083449F" w:rsidRDefault="008224E7" w:rsidP="0010494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Submission and approval of Final Report=5</w:t>
      </w:r>
      <w:r w:rsidR="004D3073">
        <w:rPr>
          <w:rFonts w:ascii="Arial" w:hAnsi="Arial" w:cs="Arial"/>
          <w:sz w:val="24"/>
          <w:szCs w:val="24"/>
        </w:rPr>
        <w:t>0</w:t>
      </w:r>
      <w:r w:rsidRPr="0083449F">
        <w:rPr>
          <w:rFonts w:ascii="Arial" w:hAnsi="Arial" w:cs="Arial"/>
          <w:sz w:val="24"/>
          <w:szCs w:val="24"/>
        </w:rPr>
        <w:t>%</w:t>
      </w:r>
    </w:p>
    <w:p w14:paraId="36D7309B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707383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0C5431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688FC" w14:textId="77777777" w:rsidR="0004216C" w:rsidRPr="0083449F" w:rsidRDefault="0004216C" w:rsidP="001049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216C" w:rsidRPr="0083449F" w:rsidSect="007F7DA2"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2BE6" w14:textId="77777777" w:rsidR="008E1F7B" w:rsidRDefault="008E1F7B" w:rsidP="00D141C6">
      <w:pPr>
        <w:spacing w:after="0" w:line="240" w:lineRule="auto"/>
      </w:pPr>
      <w:r>
        <w:separator/>
      </w:r>
    </w:p>
  </w:endnote>
  <w:endnote w:type="continuationSeparator" w:id="0">
    <w:p w14:paraId="798DD89C" w14:textId="77777777" w:rsidR="008E1F7B" w:rsidRDefault="008E1F7B" w:rsidP="00D1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28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495FB" w14:textId="4E8BF6D4" w:rsidR="00D141C6" w:rsidRDefault="00D14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14:paraId="1716C7FE" w14:textId="77777777" w:rsidR="00D141C6" w:rsidRDefault="00D1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8E88" w14:textId="77777777" w:rsidR="008E1F7B" w:rsidRDefault="008E1F7B" w:rsidP="00D141C6">
      <w:pPr>
        <w:spacing w:after="0" w:line="240" w:lineRule="auto"/>
      </w:pPr>
      <w:r>
        <w:separator/>
      </w:r>
    </w:p>
  </w:footnote>
  <w:footnote w:type="continuationSeparator" w:id="0">
    <w:p w14:paraId="23A319D5" w14:textId="77777777" w:rsidR="008E1F7B" w:rsidRDefault="008E1F7B" w:rsidP="00D1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054"/>
    <w:multiLevelType w:val="hybridMultilevel"/>
    <w:tmpl w:val="8ED88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28E"/>
    <w:multiLevelType w:val="hybridMultilevel"/>
    <w:tmpl w:val="FD44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24C9"/>
    <w:multiLevelType w:val="hybridMultilevel"/>
    <w:tmpl w:val="D3E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0C15"/>
    <w:multiLevelType w:val="hybridMultilevel"/>
    <w:tmpl w:val="5D72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9A4"/>
    <w:multiLevelType w:val="hybridMultilevel"/>
    <w:tmpl w:val="1C8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819"/>
    <w:multiLevelType w:val="hybridMultilevel"/>
    <w:tmpl w:val="A81C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0920"/>
    <w:multiLevelType w:val="hybridMultilevel"/>
    <w:tmpl w:val="8B107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0C3C"/>
    <w:multiLevelType w:val="hybridMultilevel"/>
    <w:tmpl w:val="A9607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9"/>
    <w:rsid w:val="0004216C"/>
    <w:rsid w:val="000632B9"/>
    <w:rsid w:val="000802FA"/>
    <w:rsid w:val="00104942"/>
    <w:rsid w:val="00113E74"/>
    <w:rsid w:val="00167C25"/>
    <w:rsid w:val="001D46B4"/>
    <w:rsid w:val="00205C19"/>
    <w:rsid w:val="00235780"/>
    <w:rsid w:val="00341512"/>
    <w:rsid w:val="003B6CA7"/>
    <w:rsid w:val="003D0CCF"/>
    <w:rsid w:val="00412D9D"/>
    <w:rsid w:val="004647E8"/>
    <w:rsid w:val="004D3073"/>
    <w:rsid w:val="004E4BCD"/>
    <w:rsid w:val="0053088D"/>
    <w:rsid w:val="00541281"/>
    <w:rsid w:val="00546A3E"/>
    <w:rsid w:val="005C12BF"/>
    <w:rsid w:val="005D609F"/>
    <w:rsid w:val="00600BB2"/>
    <w:rsid w:val="00600E49"/>
    <w:rsid w:val="006567DF"/>
    <w:rsid w:val="006A344E"/>
    <w:rsid w:val="006D4121"/>
    <w:rsid w:val="00746B5C"/>
    <w:rsid w:val="0079560B"/>
    <w:rsid w:val="007F3BBB"/>
    <w:rsid w:val="007F7DA2"/>
    <w:rsid w:val="008224E7"/>
    <w:rsid w:val="0083449F"/>
    <w:rsid w:val="00852311"/>
    <w:rsid w:val="008E1F7B"/>
    <w:rsid w:val="0095262F"/>
    <w:rsid w:val="009D08A5"/>
    <w:rsid w:val="00A40E11"/>
    <w:rsid w:val="00A87D9D"/>
    <w:rsid w:val="00B01DA5"/>
    <w:rsid w:val="00BD73D6"/>
    <w:rsid w:val="00CA45A5"/>
    <w:rsid w:val="00CB201D"/>
    <w:rsid w:val="00D043C5"/>
    <w:rsid w:val="00D141C6"/>
    <w:rsid w:val="00D47945"/>
    <w:rsid w:val="00D93908"/>
    <w:rsid w:val="00E03990"/>
    <w:rsid w:val="00E15CB2"/>
    <w:rsid w:val="00E3626E"/>
    <w:rsid w:val="00E51A90"/>
    <w:rsid w:val="00EB6FB9"/>
    <w:rsid w:val="00EE351D"/>
    <w:rsid w:val="00F35AF7"/>
    <w:rsid w:val="00F373EB"/>
    <w:rsid w:val="00FB27E4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B7CE"/>
  <w15:chartTrackingRefBased/>
  <w15:docId w15:val="{932599A1-2E68-4133-9A49-0BE96871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CD"/>
    <w:pPr>
      <w:ind w:left="720"/>
      <w:contextualSpacing/>
    </w:pPr>
  </w:style>
  <w:style w:type="table" w:styleId="TableGrid">
    <w:name w:val="Table Grid"/>
    <w:basedOn w:val="TableNormal"/>
    <w:rsid w:val="00E5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C6"/>
  </w:style>
  <w:style w:type="paragraph" w:styleId="Footer">
    <w:name w:val="footer"/>
    <w:basedOn w:val="Normal"/>
    <w:link w:val="FooterChar"/>
    <w:uiPriority w:val="99"/>
    <w:unhideWhenUsed/>
    <w:rsid w:val="00D1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32</cp:revision>
  <dcterms:created xsi:type="dcterms:W3CDTF">2018-05-15T04:22:00Z</dcterms:created>
  <dcterms:modified xsi:type="dcterms:W3CDTF">2019-10-25T06:56:00Z</dcterms:modified>
</cp:coreProperties>
</file>